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592B" w:rsidRDefault="00A6592B" w:rsidP="00722A7F"/>
    <w:p w:rsidR="00DE20D4" w:rsidRPr="004B7281" w:rsidRDefault="004B7281" w:rsidP="004B7281">
      <w:pPr>
        <w:jc w:val="center"/>
        <w:rPr>
          <w:b/>
          <w:sz w:val="28"/>
          <w:szCs w:val="28"/>
        </w:rPr>
      </w:pPr>
      <w:r w:rsidRPr="004B7281">
        <w:rPr>
          <w:b/>
          <w:sz w:val="28"/>
          <w:szCs w:val="28"/>
        </w:rPr>
        <w:t>Preface</w:t>
      </w:r>
    </w:p>
    <w:p w:rsidR="00DE20D4" w:rsidRDefault="00DE20D4" w:rsidP="00722A7F"/>
    <w:p w:rsidR="00DE20D4" w:rsidRDefault="00DE20D4" w:rsidP="00722A7F"/>
    <w:p w:rsidR="004607EB" w:rsidRDefault="00CA0108" w:rsidP="00722A7F">
      <w:r w:rsidRPr="00CA0108">
        <w:t xml:space="preserve">The </w:t>
      </w:r>
      <w:r w:rsidRPr="004607EB">
        <w:rPr>
          <w:b/>
          <w:i/>
        </w:rPr>
        <w:t xml:space="preserve">Greater New Orleans </w:t>
      </w:r>
      <w:r w:rsidR="00EB4DA5" w:rsidRPr="004607EB">
        <w:rPr>
          <w:b/>
          <w:i/>
        </w:rPr>
        <w:t xml:space="preserve">Community </w:t>
      </w:r>
      <w:r w:rsidRPr="004607EB">
        <w:rPr>
          <w:b/>
          <w:i/>
        </w:rPr>
        <w:t>Substance Use Health Profile</w:t>
      </w:r>
      <w:r>
        <w:t xml:space="preserve"> is intended</w:t>
      </w:r>
      <w:r w:rsidRPr="00CA0108">
        <w:t xml:space="preserve"> </w:t>
      </w:r>
      <w:r w:rsidR="001C35BB">
        <w:t>to provide a data resource for persons, private agencies and government</w:t>
      </w:r>
      <w:r>
        <w:t xml:space="preserve"> entities</w:t>
      </w:r>
      <w:r w:rsidR="001C35BB">
        <w:t xml:space="preserve"> engaged in addressing substance use </w:t>
      </w:r>
      <w:r>
        <w:t>p</w:t>
      </w:r>
      <w:r w:rsidR="001C35BB">
        <w:t>roblems</w:t>
      </w:r>
      <w:r>
        <w:t>.</w:t>
      </w:r>
      <w:r w:rsidR="00E2517E">
        <w:t xml:space="preserve"> The Profile has not been compiled into a single document</w:t>
      </w:r>
      <w:r w:rsidR="00FE34A1">
        <w:t>. It resides on the Internet as a system of Web pages and documents. (</w:t>
      </w:r>
      <w:hyperlink r:id="rId8" w:history="1">
        <w:r w:rsidR="00FE34A1" w:rsidRPr="003E3DF9">
          <w:rPr>
            <w:rStyle w:val="Hyperlink"/>
          </w:rPr>
          <w:t>http://arc-associates.net/gno-profile</w:t>
        </w:r>
      </w:hyperlink>
      <w:r w:rsidR="00FE34A1">
        <w:t>)</w:t>
      </w:r>
      <w:r w:rsidR="004607EB">
        <w:t xml:space="preserve"> The </w:t>
      </w:r>
    </w:p>
    <w:p w:rsidR="00564E22" w:rsidRDefault="004607EB" w:rsidP="00722A7F">
      <w:r>
        <w:t>Profile is developed for the Greater New Orleans Drug Demand Reduction Coalition under the direction of the Coalition’s Data Committee. Development of the Profile has been financially supported by the Metropolitan Human Services District.</w:t>
      </w:r>
    </w:p>
    <w:p w:rsidR="0089715A" w:rsidRDefault="0089715A" w:rsidP="00722A7F"/>
    <w:p w:rsidR="0089715A" w:rsidRPr="0089715A" w:rsidRDefault="0089715A" w:rsidP="00722A7F">
      <w:pPr>
        <w:rPr>
          <w:b/>
        </w:rPr>
      </w:pPr>
      <w:r w:rsidRPr="0089715A">
        <w:rPr>
          <w:b/>
        </w:rPr>
        <w:t>Organization of Profile</w:t>
      </w:r>
    </w:p>
    <w:p w:rsidR="0089715A" w:rsidRDefault="0089715A" w:rsidP="00722A7F"/>
    <w:p w:rsidR="00F3675F" w:rsidRDefault="00E571BD" w:rsidP="00722A7F">
      <w:r>
        <w:t xml:space="preserve">The Profile takes the task of assembling, organizing and providing basic analyses of available data. </w:t>
      </w:r>
      <w:r w:rsidR="00564E22">
        <w:t>The analyses are typically descriptive in nature, demonstrating appropriate interpretation of data given methodological considerations</w:t>
      </w:r>
      <w:r w:rsidR="00165F4F">
        <w:t>, rather than developing a particular argument or addressing a specific policy issue</w:t>
      </w:r>
      <w:r w:rsidR="00564E22">
        <w:t>.</w:t>
      </w:r>
      <w:r w:rsidR="002439CE">
        <w:t xml:space="preserve"> </w:t>
      </w:r>
      <w:r w:rsidR="00F3675F">
        <w:t xml:space="preserve">An attempt has been made to construct sentences and paragraphs that can be </w:t>
      </w:r>
      <w:r w:rsidR="00165F4F">
        <w:t>quoted</w:t>
      </w:r>
      <w:r w:rsidR="00F3675F">
        <w:t xml:space="preserve"> without </w:t>
      </w:r>
      <w:r w:rsidR="00165F4F">
        <w:t>misinterpretation or loss of context, at the risk of being boring.</w:t>
      </w:r>
    </w:p>
    <w:p w:rsidR="00F3675F" w:rsidRDefault="00F3675F" w:rsidP="00722A7F"/>
    <w:p w:rsidR="00765C61" w:rsidRDefault="002439CE" w:rsidP="00722A7F">
      <w:r>
        <w:t xml:space="preserve">The </w:t>
      </w:r>
      <w:r w:rsidR="00F3675F">
        <w:t xml:space="preserve">Profile is </w:t>
      </w:r>
      <w:r>
        <w:t>focus</w:t>
      </w:r>
      <w:r w:rsidR="00F3675F">
        <w:t>ed</w:t>
      </w:r>
      <w:r>
        <w:t xml:space="preserve"> on providing data</w:t>
      </w:r>
      <w:r w:rsidR="0066327F">
        <w:t xml:space="preserve"> in cells of well documented tables</w:t>
      </w:r>
      <w:r>
        <w:t xml:space="preserve"> rather than on presenting </w:t>
      </w:r>
      <w:r w:rsidR="0066327F">
        <w:t xml:space="preserve">or interpreting </w:t>
      </w:r>
      <w:r>
        <w:t>the data</w:t>
      </w:r>
      <w:r w:rsidR="0066327F">
        <w:t xml:space="preserve"> in charts and graphs.</w:t>
      </w:r>
      <w:r w:rsidR="00F3675F">
        <w:t xml:space="preserve"> However, future development of the Profile </w:t>
      </w:r>
      <w:r w:rsidR="0089715A">
        <w:t>and/</w:t>
      </w:r>
      <w:r w:rsidR="00F3675F">
        <w:t>or supplemental documents may</w:t>
      </w:r>
      <w:r w:rsidR="0089715A">
        <w:t xml:space="preserve"> include appropriate graphics. The importance of graphic presentation of data to policy makers and the public cannot be under estimated.</w:t>
      </w:r>
      <w:r w:rsidR="00F3675F">
        <w:t xml:space="preserve"> </w:t>
      </w:r>
    </w:p>
    <w:p w:rsidR="00765C61" w:rsidRDefault="00765C61" w:rsidP="00722A7F"/>
    <w:p w:rsidR="00765C61" w:rsidRDefault="00765C61" w:rsidP="00722A7F">
      <w:r>
        <w:t>The Profile is organized according to a broad logic model with three components</w:t>
      </w:r>
      <w:r w:rsidR="0089715A">
        <w:t xml:space="preserve"> that are especially relevant for prevention policy and program development because they represent points for potential intervention</w:t>
      </w:r>
      <w:r>
        <w:t xml:space="preserve">: </w:t>
      </w:r>
    </w:p>
    <w:p w:rsidR="00765C61" w:rsidRDefault="00765C61" w:rsidP="00722A7F"/>
    <w:p w:rsidR="00765C61" w:rsidRDefault="00765C61" w:rsidP="00765C61">
      <w:pPr>
        <w:pStyle w:val="ListParagraph"/>
        <w:numPr>
          <w:ilvl w:val="0"/>
          <w:numId w:val="3"/>
        </w:numPr>
      </w:pPr>
      <w:r>
        <w:t xml:space="preserve">Risk and Protective Factors, </w:t>
      </w:r>
    </w:p>
    <w:p w:rsidR="00765C61" w:rsidRDefault="00765C61" w:rsidP="00765C61">
      <w:pPr>
        <w:pStyle w:val="ListParagraph"/>
        <w:numPr>
          <w:ilvl w:val="0"/>
          <w:numId w:val="3"/>
        </w:numPr>
      </w:pPr>
      <w:r>
        <w:t xml:space="preserve">Substance Use Behavior, and </w:t>
      </w:r>
    </w:p>
    <w:p w:rsidR="00765C61" w:rsidRDefault="00765C61" w:rsidP="00765C61">
      <w:pPr>
        <w:pStyle w:val="ListParagraph"/>
        <w:numPr>
          <w:ilvl w:val="0"/>
          <w:numId w:val="3"/>
        </w:numPr>
      </w:pPr>
      <w:r>
        <w:t>Consequences</w:t>
      </w:r>
      <w:r w:rsidR="00B61891">
        <w:t>.</w:t>
      </w:r>
      <w:r>
        <w:t xml:space="preserve"> </w:t>
      </w:r>
      <w:r w:rsidR="00B61891">
        <w:t xml:space="preserve"> </w:t>
      </w:r>
    </w:p>
    <w:p w:rsidR="00765C61" w:rsidRDefault="00765C61" w:rsidP="00722A7F"/>
    <w:p w:rsidR="00CA0108" w:rsidRDefault="00765C61" w:rsidP="00722A7F">
      <w:r>
        <w:t>Within these components</w:t>
      </w:r>
      <w:r w:rsidR="00B61891">
        <w:t xml:space="preserve">, </w:t>
      </w:r>
      <w:r>
        <w:t>the Profile</w:t>
      </w:r>
      <w:r w:rsidR="00B61891">
        <w:t xml:space="preserve"> is organized as </w:t>
      </w:r>
      <w:r w:rsidR="00564E22">
        <w:t>independent</w:t>
      </w:r>
      <w:r w:rsidR="00B61891">
        <w:t xml:space="preserve"> chapters</w:t>
      </w:r>
      <w:r>
        <w:t xml:space="preserve">, typically addressing a specific </w:t>
      </w:r>
      <w:r w:rsidR="00E321F8">
        <w:t>content</w:t>
      </w:r>
      <w:r w:rsidR="00291C6C">
        <w:t xml:space="preserve"> area</w:t>
      </w:r>
      <w:r w:rsidR="00E571BD">
        <w:t>, population and/or data source. The intention is that each chapter can be updated</w:t>
      </w:r>
      <w:r w:rsidR="0089715A">
        <w:t>, and new chapters added,</w:t>
      </w:r>
      <w:r w:rsidR="00E571BD">
        <w:t xml:space="preserve"> as data become available</w:t>
      </w:r>
      <w:r w:rsidR="00E321F8">
        <w:t>,</w:t>
      </w:r>
      <w:r w:rsidR="00E571BD">
        <w:t xml:space="preserve"> </w:t>
      </w:r>
      <w:r w:rsidR="00E321F8">
        <w:t>and</w:t>
      </w:r>
      <w:r w:rsidR="00E571BD">
        <w:t xml:space="preserve"> that individuals with expertise in particular areas can take responsibility as writers or editors of one or more chapters</w:t>
      </w:r>
      <w:r w:rsidR="00E321F8">
        <w:t xml:space="preserve"> in the future</w:t>
      </w:r>
      <w:r w:rsidR="00E571BD">
        <w:t>.</w:t>
      </w:r>
      <w:r w:rsidR="00F708E8">
        <w:t xml:space="preserve"> The Profile also provides a brief chapter on the population and geographical context of Greater New Orleans as well as Appendix A which includes </w:t>
      </w:r>
      <w:r w:rsidR="00EB4DA5">
        <w:t>more detailed</w:t>
      </w:r>
      <w:r w:rsidR="00F708E8">
        <w:t xml:space="preserve"> </w:t>
      </w:r>
      <w:r w:rsidR="00291C6C">
        <w:t>documentation on</w:t>
      </w:r>
      <w:r w:rsidR="00EB4DA5">
        <w:t xml:space="preserve"> selected data sources.</w:t>
      </w:r>
      <w:r w:rsidR="00F708E8">
        <w:t xml:space="preserve"> </w:t>
      </w:r>
    </w:p>
    <w:p w:rsidR="00CA0108" w:rsidRDefault="00CA0108" w:rsidP="00722A7F"/>
    <w:p w:rsidR="00EB4DA5" w:rsidRPr="00EB4DA5" w:rsidRDefault="00EB4DA5" w:rsidP="00EB4DA5">
      <w:r>
        <w:t>In addition, the Profile includes Summary Reports that</w:t>
      </w:r>
      <w:r w:rsidRPr="00EB4DA5">
        <w:t xml:space="preserve"> focus on a particular population or </w:t>
      </w:r>
      <w:r w:rsidR="00291C6C">
        <w:t xml:space="preserve">on a </w:t>
      </w:r>
      <w:r w:rsidRPr="00EB4DA5">
        <w:t>data source that cover</w:t>
      </w:r>
      <w:r w:rsidR="003E370D">
        <w:t>s</w:t>
      </w:r>
      <w:r w:rsidRPr="00EB4DA5">
        <w:t xml:space="preserve"> more than one component of the logic model.</w:t>
      </w:r>
      <w:r>
        <w:t xml:space="preserve"> For instance, summary reports are available for the Caring Communities Youth Survey (adolescents) and the Core </w:t>
      </w:r>
      <w:r>
        <w:lastRenderedPageBreak/>
        <w:t>Institute Survey (college students)</w:t>
      </w:r>
      <w:r w:rsidR="00291C6C">
        <w:t>, both of which address all thre</w:t>
      </w:r>
      <w:r w:rsidR="003E370D">
        <w:t>e components of the logic model</w:t>
      </w:r>
      <w:r w:rsidR="00291C6C">
        <w:t>.</w:t>
      </w:r>
    </w:p>
    <w:p w:rsidR="00CA0108" w:rsidRDefault="001C35BB" w:rsidP="00722A7F">
      <w:r>
        <w:t xml:space="preserve"> </w:t>
      </w:r>
    </w:p>
    <w:p w:rsidR="00DE20D4" w:rsidRPr="00E2517E" w:rsidRDefault="00E2517E" w:rsidP="00722A7F">
      <w:pPr>
        <w:rPr>
          <w:b/>
        </w:rPr>
      </w:pPr>
      <w:r w:rsidRPr="00E2517E">
        <w:rPr>
          <w:b/>
        </w:rPr>
        <w:t xml:space="preserve">How Can </w:t>
      </w:r>
      <w:r w:rsidR="00FE34A1" w:rsidRPr="00E2517E">
        <w:rPr>
          <w:b/>
        </w:rPr>
        <w:t xml:space="preserve">The </w:t>
      </w:r>
      <w:r w:rsidRPr="00E2517E">
        <w:rPr>
          <w:b/>
        </w:rPr>
        <w:t xml:space="preserve">Profile </w:t>
      </w:r>
      <w:r w:rsidR="00FE34A1" w:rsidRPr="00E2517E">
        <w:rPr>
          <w:b/>
        </w:rPr>
        <w:t xml:space="preserve">Be </w:t>
      </w:r>
      <w:r w:rsidRPr="00E2517E">
        <w:rPr>
          <w:b/>
        </w:rPr>
        <w:t>Used</w:t>
      </w:r>
      <w:r w:rsidR="00FE34A1">
        <w:rPr>
          <w:b/>
        </w:rPr>
        <w:t>?</w:t>
      </w:r>
    </w:p>
    <w:p w:rsidR="001C35BB" w:rsidRDefault="001C35BB" w:rsidP="00722A7F"/>
    <w:p w:rsidR="00CA0108" w:rsidRDefault="004B7281" w:rsidP="00674D4E">
      <w:pPr>
        <w:pStyle w:val="ListParagraph"/>
        <w:numPr>
          <w:ilvl w:val="0"/>
          <w:numId w:val="4"/>
        </w:numPr>
      </w:pPr>
      <w:r>
        <w:t xml:space="preserve">Measuring target outcomes of the </w:t>
      </w:r>
      <w:r w:rsidR="00CA0108">
        <w:t xml:space="preserve">Greater New Orleans Drug Demand Reduction </w:t>
      </w:r>
      <w:r>
        <w:t>Coalition</w:t>
      </w:r>
      <w:r w:rsidR="00CA0108">
        <w:t>;</w:t>
      </w:r>
    </w:p>
    <w:p w:rsidR="001C35BB" w:rsidRDefault="00674D4E" w:rsidP="00674D4E">
      <w:pPr>
        <w:pStyle w:val="ListParagraph"/>
        <w:numPr>
          <w:ilvl w:val="0"/>
          <w:numId w:val="4"/>
        </w:numPr>
      </w:pPr>
      <w:r>
        <w:t>Conducting</w:t>
      </w:r>
      <w:r w:rsidR="004B7281">
        <w:t xml:space="preserve"> policy </w:t>
      </w:r>
      <w:r>
        <w:t xml:space="preserve">analyses and writing </w:t>
      </w:r>
      <w:r w:rsidR="004B7281">
        <w:t>positions</w:t>
      </w:r>
      <w:r>
        <w:t xml:space="preserve"> papers</w:t>
      </w:r>
      <w:r w:rsidR="004B7281">
        <w:t>;</w:t>
      </w:r>
    </w:p>
    <w:p w:rsidR="004B7281" w:rsidRDefault="004B7281" w:rsidP="00674D4E">
      <w:pPr>
        <w:pStyle w:val="ListParagraph"/>
        <w:numPr>
          <w:ilvl w:val="0"/>
          <w:numId w:val="4"/>
        </w:numPr>
      </w:pPr>
      <w:r>
        <w:t>Including substance abuse data in general health profiles and other documents of the New Orleans Health Department;</w:t>
      </w:r>
    </w:p>
    <w:p w:rsidR="00674D4E" w:rsidRDefault="00674D4E" w:rsidP="00674D4E">
      <w:pPr>
        <w:pStyle w:val="ListParagraph"/>
        <w:numPr>
          <w:ilvl w:val="0"/>
          <w:numId w:val="4"/>
        </w:numPr>
      </w:pPr>
      <w:r>
        <w:t>Writing grant applications, including demonstrating the data infrastructure f</w:t>
      </w:r>
      <w:r w:rsidR="003E370D">
        <w:t>or documenting project outcomes;</w:t>
      </w:r>
    </w:p>
    <w:p w:rsidR="003E370D" w:rsidRDefault="003E370D" w:rsidP="00674D4E">
      <w:pPr>
        <w:pStyle w:val="ListParagraph"/>
        <w:numPr>
          <w:ilvl w:val="0"/>
          <w:numId w:val="4"/>
        </w:numPr>
      </w:pPr>
      <w:r>
        <w:t xml:space="preserve">Identifying gaps in available data and weaknesses in our data infrastructure, thus supporting </w:t>
      </w:r>
      <w:r w:rsidR="00E3549D">
        <w:t>remedial action.</w:t>
      </w:r>
    </w:p>
    <w:p w:rsidR="004B7281" w:rsidRDefault="004B7281" w:rsidP="00722A7F"/>
    <w:p w:rsidR="00E2517E" w:rsidRPr="00E2517E" w:rsidRDefault="00E2517E" w:rsidP="00722A7F">
      <w:pPr>
        <w:rPr>
          <w:b/>
        </w:rPr>
      </w:pPr>
      <w:r w:rsidRPr="00E2517E">
        <w:rPr>
          <w:b/>
        </w:rPr>
        <w:t>Future Development</w:t>
      </w:r>
    </w:p>
    <w:p w:rsidR="00E2517E" w:rsidRDefault="00E2517E" w:rsidP="00722A7F">
      <w:bookmarkStart w:id="0" w:name="_GoBack"/>
      <w:bookmarkEnd w:id="0"/>
    </w:p>
    <w:p w:rsidR="00E2517E" w:rsidRDefault="00FE34A1" w:rsidP="00722A7F">
      <w:r w:rsidRPr="00410893">
        <w:rPr>
          <w:u w:val="single"/>
        </w:rPr>
        <w:t xml:space="preserve">Community </w:t>
      </w:r>
      <w:r w:rsidR="00E3549D">
        <w:rPr>
          <w:u w:val="single"/>
        </w:rPr>
        <w:t>A</w:t>
      </w:r>
      <w:r w:rsidR="00E3549D" w:rsidRPr="00410893">
        <w:rPr>
          <w:u w:val="single"/>
        </w:rPr>
        <w:t>nd Neighborhood Data</w:t>
      </w:r>
      <w:r w:rsidR="00E3549D">
        <w:t xml:space="preserve"> </w:t>
      </w:r>
      <w:r w:rsidR="003E370D">
        <w:t xml:space="preserve">– New Orleans </w:t>
      </w:r>
      <w:r w:rsidR="00410893">
        <w:t>has organized much of its data resources to provide information for communities and neighborhoods</w:t>
      </w:r>
      <w:r>
        <w:t>.</w:t>
      </w:r>
      <w:r w:rsidR="00410893">
        <w:t xml:space="preserve"> </w:t>
      </w:r>
      <w:r w:rsidR="003C4C01">
        <w:t xml:space="preserve">Some data concerning consequences, such as alcohol and drug-related hospital </w:t>
      </w:r>
      <w:proofErr w:type="gramStart"/>
      <w:r w:rsidR="003C4C01">
        <w:t>admissions,</w:t>
      </w:r>
      <w:proofErr w:type="gramEnd"/>
      <w:r w:rsidR="003C4C01">
        <w:t xml:space="preserve"> are available at the neighborhood level. </w:t>
      </w:r>
      <w:proofErr w:type="gramStart"/>
      <w:r w:rsidR="003C4C01">
        <w:t xml:space="preserve">Other </w:t>
      </w:r>
      <w:r w:rsidR="00120247">
        <w:t xml:space="preserve">neighborhood-level </w:t>
      </w:r>
      <w:r w:rsidR="003C4C01">
        <w:t>data, such as</w:t>
      </w:r>
      <w:r w:rsidR="00120247">
        <w:t xml:space="preserve"> on</w:t>
      </w:r>
      <w:r w:rsidR="003C4C01">
        <w:t xml:space="preserve"> poverty, housing characteristics and criminal offenses, represent community-level risk and protective factors.</w:t>
      </w:r>
      <w:proofErr w:type="gramEnd"/>
      <w:r w:rsidR="003C4C01">
        <w:t xml:space="preserve"> </w:t>
      </w:r>
    </w:p>
    <w:p w:rsidR="00E3549D" w:rsidRDefault="00E3549D" w:rsidP="00722A7F"/>
    <w:p w:rsidR="00E3549D" w:rsidRDefault="00E3549D" w:rsidP="00722A7F">
      <w:r w:rsidRPr="00E3549D">
        <w:rPr>
          <w:u w:val="single"/>
        </w:rPr>
        <w:t>Mental Health and Violence Data</w:t>
      </w:r>
      <w:r>
        <w:t xml:space="preserve"> – Surveys, including the Caring Communities Youth Survey, the Core Institute Survey and the National Survey of Drug Use and Health, address mental health and violence as well as substance use problems. Coverage of this data has been limited in the </w:t>
      </w:r>
      <w:r w:rsidR="006B2395">
        <w:t>Profile</w:t>
      </w:r>
      <w:r w:rsidR="00120247">
        <w:t>, principally due to time constraints</w:t>
      </w:r>
      <w:r w:rsidR="006B2395">
        <w:t xml:space="preserve">. Since these are the </w:t>
      </w:r>
      <w:r w:rsidR="00120247">
        <w:t>chief</w:t>
      </w:r>
      <w:r w:rsidR="006B2395">
        <w:t xml:space="preserve"> population surveys used in the Profile, it would be efficient to expand the content of the Profile slightly </w:t>
      </w:r>
      <w:r w:rsidR="00120247">
        <w:t>to include mental health and violence information, especially when directly related</w:t>
      </w:r>
      <w:r w:rsidR="006B2395">
        <w:t xml:space="preserve"> </w:t>
      </w:r>
      <w:r w:rsidR="00120247">
        <w:t>or co-occurring with alcohol or other drug use.</w:t>
      </w:r>
    </w:p>
    <w:p w:rsidR="00FE34A1" w:rsidRDefault="00FE34A1" w:rsidP="00722A7F"/>
    <w:p w:rsidR="00FE34A1" w:rsidRDefault="00FE34A1" w:rsidP="00722A7F"/>
    <w:p w:rsidR="00E2517E" w:rsidRDefault="00E2517E" w:rsidP="00722A7F"/>
    <w:p w:rsidR="00E72270" w:rsidRDefault="00E72270" w:rsidP="00722A7F"/>
    <w:p w:rsidR="00E72270" w:rsidRDefault="00E72270" w:rsidP="00722A7F"/>
    <w:p w:rsidR="00E72270" w:rsidRPr="00E72270" w:rsidRDefault="00E72270" w:rsidP="00722A7F">
      <w:pPr>
        <w:rPr>
          <w:sz w:val="20"/>
        </w:rPr>
      </w:pPr>
      <w:r w:rsidRPr="00E72270">
        <w:rPr>
          <w:sz w:val="20"/>
        </w:rPr>
        <w:t>Editor: Robert J Gallati (</w:t>
      </w:r>
      <w:hyperlink r:id="rId9" w:history="1">
        <w:r w:rsidRPr="00E72270">
          <w:rPr>
            <w:rStyle w:val="Hyperlink"/>
            <w:sz w:val="20"/>
          </w:rPr>
          <w:t>rjgallati@yahoo.com</w:t>
        </w:r>
      </w:hyperlink>
      <w:r w:rsidRPr="00E72270">
        <w:rPr>
          <w:sz w:val="20"/>
        </w:rPr>
        <w:t>), updated: 4/30/2014.</w:t>
      </w:r>
    </w:p>
    <w:sectPr w:rsidR="00E72270" w:rsidRPr="00E72270">
      <w:headerReference w:type="default" r:id="rId10"/>
      <w:footerReference w:type="default" r:id="rId11"/>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2396" w:rsidRDefault="00422396" w:rsidP="00446EF4">
      <w:r>
        <w:separator/>
      </w:r>
    </w:p>
  </w:endnote>
  <w:endnote w:type="continuationSeparator" w:id="0">
    <w:p w:rsidR="00422396" w:rsidRDefault="00422396" w:rsidP="00446E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0E9D" w:rsidRDefault="00EA0E9D">
    <w:pPr>
      <w:pStyle w:val="Footer"/>
    </w:pPr>
    <w:r w:rsidRPr="006856C3">
      <w:rPr>
        <w:sz w:val="18"/>
        <w:szCs w:val="18"/>
      </w:rPr>
      <w:fldChar w:fldCharType="begin"/>
    </w:r>
    <w:r w:rsidRPr="006856C3">
      <w:rPr>
        <w:sz w:val="18"/>
        <w:szCs w:val="18"/>
      </w:rPr>
      <w:instrText xml:space="preserve"> FILENAME   \* MERGEFORMAT </w:instrText>
    </w:r>
    <w:r w:rsidRPr="006856C3">
      <w:rPr>
        <w:sz w:val="18"/>
        <w:szCs w:val="18"/>
      </w:rPr>
      <w:fldChar w:fldCharType="separate"/>
    </w:r>
    <w:r w:rsidR="004D245F">
      <w:rPr>
        <w:noProof/>
        <w:sz w:val="18"/>
        <w:szCs w:val="18"/>
      </w:rPr>
      <w:t>0_Preface_20140430.docx</w:t>
    </w:r>
    <w:r w:rsidRPr="006856C3">
      <w:rPr>
        <w:sz w:val="18"/>
        <w:szCs w:val="18"/>
      </w:rPr>
      <w:fldChar w:fldCharType="end"/>
    </w:r>
    <w:r>
      <w:tab/>
    </w:r>
    <w:r>
      <w:fldChar w:fldCharType="begin"/>
    </w:r>
    <w:r>
      <w:instrText xml:space="preserve"> PAGE   \* MERGEFORMAT </w:instrText>
    </w:r>
    <w:r>
      <w:fldChar w:fldCharType="separate"/>
    </w:r>
    <w:r w:rsidR="004D245F">
      <w:rPr>
        <w:noProof/>
      </w:rPr>
      <w:t>2</w:t>
    </w:r>
    <w:r>
      <w:fldChar w:fldCharType="end"/>
    </w:r>
    <w:r>
      <w:t xml:space="preserve"> of </w:t>
    </w:r>
    <w:r w:rsidR="00422396">
      <w:fldChar w:fldCharType="begin"/>
    </w:r>
    <w:r w:rsidR="00422396">
      <w:instrText xml:space="preserve"> NUMPAGES   \* MERGEFORMAT </w:instrText>
    </w:r>
    <w:r w:rsidR="00422396">
      <w:fldChar w:fldCharType="separate"/>
    </w:r>
    <w:r w:rsidR="004D245F">
      <w:rPr>
        <w:noProof/>
      </w:rPr>
      <w:t>2</w:t>
    </w:r>
    <w:r w:rsidR="00422396">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2396" w:rsidRDefault="00422396" w:rsidP="00446EF4">
      <w:r>
        <w:separator/>
      </w:r>
    </w:p>
  </w:footnote>
  <w:footnote w:type="continuationSeparator" w:id="0">
    <w:p w:rsidR="00422396" w:rsidRDefault="00422396" w:rsidP="00446E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715A" w:rsidRPr="0089715A" w:rsidRDefault="0089715A" w:rsidP="0089715A">
    <w:pPr>
      <w:pStyle w:val="Header"/>
      <w:rPr>
        <w:b/>
      </w:rPr>
    </w:pPr>
    <w:r w:rsidRPr="0089715A">
      <w:rPr>
        <w:b/>
      </w:rPr>
      <w:t>Greater New Orleans Community Substance Use Health Profile</w:t>
    </w:r>
  </w:p>
  <w:p w:rsidR="0089715A" w:rsidRDefault="0089715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421DE3"/>
    <w:multiLevelType w:val="hybridMultilevel"/>
    <w:tmpl w:val="9606F0A4"/>
    <w:lvl w:ilvl="0" w:tplc="04090001">
      <w:start w:val="1"/>
      <w:numFmt w:val="bullet"/>
      <w:lvlText w:val=""/>
      <w:lvlJc w:val="left"/>
      <w:pPr>
        <w:ind w:left="0" w:hanging="360"/>
      </w:pPr>
      <w:rPr>
        <w:rFonts w:ascii="Symbol" w:hAnsi="Symbol" w:hint="default"/>
      </w:rPr>
    </w:lvl>
    <w:lvl w:ilvl="1" w:tplc="04090003">
      <w:start w:val="1"/>
      <w:numFmt w:val="bullet"/>
      <w:lvlText w:val="o"/>
      <w:lvlJc w:val="left"/>
      <w:pPr>
        <w:ind w:left="720" w:hanging="360"/>
      </w:pPr>
      <w:rPr>
        <w:rFonts w:ascii="Courier New" w:hAnsi="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hint="default"/>
      </w:rPr>
    </w:lvl>
    <w:lvl w:ilvl="5" w:tplc="04090005">
      <w:start w:val="1"/>
      <w:numFmt w:val="bullet"/>
      <w:lvlText w:val=""/>
      <w:lvlJc w:val="left"/>
      <w:pPr>
        <w:ind w:left="3600" w:hanging="360"/>
      </w:pPr>
      <w:rPr>
        <w:rFonts w:ascii="Wingdings" w:hAnsi="Wingdings" w:hint="default"/>
      </w:rPr>
    </w:lvl>
    <w:lvl w:ilvl="6" w:tplc="04090001">
      <w:start w:val="1"/>
      <w:numFmt w:val="bullet"/>
      <w:lvlText w:val=""/>
      <w:lvlJc w:val="left"/>
      <w:pPr>
        <w:ind w:left="4320" w:hanging="360"/>
      </w:pPr>
      <w:rPr>
        <w:rFonts w:ascii="Symbol" w:hAnsi="Symbol" w:hint="default"/>
      </w:rPr>
    </w:lvl>
    <w:lvl w:ilvl="7" w:tplc="04090003">
      <w:start w:val="1"/>
      <w:numFmt w:val="bullet"/>
      <w:lvlText w:val="o"/>
      <w:lvlJc w:val="left"/>
      <w:pPr>
        <w:ind w:left="5040" w:hanging="360"/>
      </w:pPr>
      <w:rPr>
        <w:rFonts w:ascii="Courier New" w:hAnsi="Courier New" w:hint="default"/>
      </w:rPr>
    </w:lvl>
    <w:lvl w:ilvl="8" w:tplc="04090005">
      <w:start w:val="1"/>
      <w:numFmt w:val="bullet"/>
      <w:lvlText w:val=""/>
      <w:lvlJc w:val="left"/>
      <w:pPr>
        <w:ind w:left="5760" w:hanging="360"/>
      </w:pPr>
      <w:rPr>
        <w:rFonts w:ascii="Wingdings" w:hAnsi="Wingdings" w:hint="default"/>
      </w:rPr>
    </w:lvl>
  </w:abstractNum>
  <w:abstractNum w:abstractNumId="1">
    <w:nsid w:val="490D4A53"/>
    <w:multiLevelType w:val="hybridMultilevel"/>
    <w:tmpl w:val="485442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62D970D1"/>
    <w:multiLevelType w:val="hybridMultilevel"/>
    <w:tmpl w:val="9E825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BF553DF"/>
    <w:multiLevelType w:val="hybridMultilevel"/>
    <w:tmpl w:val="B73E3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92"/>
  <w:proofState w:spelling="clean" w:grammar="clean"/>
  <w:attachedTemplate r:id="rId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2104"/>
    <w:rsid w:val="0005363D"/>
    <w:rsid w:val="000726C0"/>
    <w:rsid w:val="000C092D"/>
    <w:rsid w:val="00120247"/>
    <w:rsid w:val="00165F4F"/>
    <w:rsid w:val="001C35BB"/>
    <w:rsid w:val="00202AD8"/>
    <w:rsid w:val="002318EB"/>
    <w:rsid w:val="002439CE"/>
    <w:rsid w:val="002517AA"/>
    <w:rsid w:val="00291C6C"/>
    <w:rsid w:val="002B140C"/>
    <w:rsid w:val="002C5D2D"/>
    <w:rsid w:val="003348D2"/>
    <w:rsid w:val="003C4C01"/>
    <w:rsid w:val="003E370D"/>
    <w:rsid w:val="00410893"/>
    <w:rsid w:val="00422396"/>
    <w:rsid w:val="00446EF4"/>
    <w:rsid w:val="004607EB"/>
    <w:rsid w:val="004A474C"/>
    <w:rsid w:val="004B7281"/>
    <w:rsid w:val="004D245F"/>
    <w:rsid w:val="00564E22"/>
    <w:rsid w:val="005917EF"/>
    <w:rsid w:val="00650C16"/>
    <w:rsid w:val="0066327F"/>
    <w:rsid w:val="00674D4E"/>
    <w:rsid w:val="00684CF0"/>
    <w:rsid w:val="00693BBB"/>
    <w:rsid w:val="00694BCF"/>
    <w:rsid w:val="006A65C8"/>
    <w:rsid w:val="006B22A9"/>
    <w:rsid w:val="006B2395"/>
    <w:rsid w:val="00722A7F"/>
    <w:rsid w:val="007439F1"/>
    <w:rsid w:val="007619DF"/>
    <w:rsid w:val="00765C61"/>
    <w:rsid w:val="008020DA"/>
    <w:rsid w:val="008302C3"/>
    <w:rsid w:val="0089715A"/>
    <w:rsid w:val="008D578E"/>
    <w:rsid w:val="008F74AA"/>
    <w:rsid w:val="009D1DAB"/>
    <w:rsid w:val="00A02D06"/>
    <w:rsid w:val="00A15442"/>
    <w:rsid w:val="00A6592B"/>
    <w:rsid w:val="00A76453"/>
    <w:rsid w:val="00AC3FD1"/>
    <w:rsid w:val="00AD6173"/>
    <w:rsid w:val="00B548C5"/>
    <w:rsid w:val="00B61891"/>
    <w:rsid w:val="00C17E6A"/>
    <w:rsid w:val="00C4150C"/>
    <w:rsid w:val="00C42104"/>
    <w:rsid w:val="00C64A71"/>
    <w:rsid w:val="00CA0108"/>
    <w:rsid w:val="00CC0759"/>
    <w:rsid w:val="00CC58D0"/>
    <w:rsid w:val="00D146B2"/>
    <w:rsid w:val="00D66870"/>
    <w:rsid w:val="00DE20D4"/>
    <w:rsid w:val="00E2517E"/>
    <w:rsid w:val="00E321F8"/>
    <w:rsid w:val="00E3549D"/>
    <w:rsid w:val="00E42E3A"/>
    <w:rsid w:val="00E571BD"/>
    <w:rsid w:val="00E72270"/>
    <w:rsid w:val="00E727F4"/>
    <w:rsid w:val="00E77285"/>
    <w:rsid w:val="00E81BD9"/>
    <w:rsid w:val="00E82620"/>
    <w:rsid w:val="00E8405F"/>
    <w:rsid w:val="00EA0E9D"/>
    <w:rsid w:val="00EB4DA5"/>
    <w:rsid w:val="00F3675F"/>
    <w:rsid w:val="00F708E8"/>
    <w:rsid w:val="00F94B0C"/>
    <w:rsid w:val="00FE34A1"/>
    <w:rsid w:val="00FE43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rPr>
  </w:style>
  <w:style w:type="table" w:styleId="TableGrid">
    <w:name w:val="Table Grid"/>
    <w:basedOn w:val="TableNormal"/>
    <w:uiPriority w:val="59"/>
    <w:rsid w:val="00C64A7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81BD9"/>
    <w:rPr>
      <w:rFonts w:ascii="Tahoma" w:hAnsi="Tahoma" w:cs="Tahoma"/>
      <w:sz w:val="16"/>
      <w:szCs w:val="16"/>
    </w:rPr>
  </w:style>
  <w:style w:type="character" w:customStyle="1" w:styleId="BalloonTextChar">
    <w:name w:val="Balloon Text Char"/>
    <w:basedOn w:val="DefaultParagraphFont"/>
    <w:link w:val="BalloonText"/>
    <w:uiPriority w:val="99"/>
    <w:semiHidden/>
    <w:rsid w:val="00E81BD9"/>
    <w:rPr>
      <w:rFonts w:ascii="Tahoma" w:hAnsi="Tahoma" w:cs="Tahoma"/>
      <w:sz w:val="16"/>
      <w:szCs w:val="16"/>
    </w:rPr>
  </w:style>
  <w:style w:type="paragraph" w:styleId="FootnoteText">
    <w:name w:val="footnote text"/>
    <w:basedOn w:val="Normal"/>
    <w:link w:val="FootnoteTextChar"/>
    <w:uiPriority w:val="99"/>
    <w:semiHidden/>
    <w:unhideWhenUsed/>
    <w:rsid w:val="00446EF4"/>
    <w:rPr>
      <w:sz w:val="20"/>
    </w:rPr>
  </w:style>
  <w:style w:type="character" w:customStyle="1" w:styleId="FootnoteTextChar">
    <w:name w:val="Footnote Text Char"/>
    <w:basedOn w:val="DefaultParagraphFont"/>
    <w:link w:val="FootnoteText"/>
    <w:uiPriority w:val="99"/>
    <w:semiHidden/>
    <w:rsid w:val="00446EF4"/>
  </w:style>
  <w:style w:type="character" w:styleId="FootnoteReference">
    <w:name w:val="footnote reference"/>
    <w:basedOn w:val="DefaultParagraphFont"/>
    <w:uiPriority w:val="99"/>
    <w:semiHidden/>
    <w:unhideWhenUsed/>
    <w:rsid w:val="00446EF4"/>
    <w:rPr>
      <w:vertAlign w:val="superscript"/>
    </w:rPr>
  </w:style>
  <w:style w:type="character" w:styleId="Hyperlink">
    <w:name w:val="Hyperlink"/>
    <w:basedOn w:val="DefaultParagraphFont"/>
    <w:uiPriority w:val="99"/>
    <w:unhideWhenUsed/>
    <w:rsid w:val="00446EF4"/>
    <w:rPr>
      <w:color w:val="0000FF" w:themeColor="hyperlink"/>
      <w:u w:val="single"/>
    </w:rPr>
  </w:style>
  <w:style w:type="paragraph" w:styleId="ListParagraph">
    <w:name w:val="List Paragraph"/>
    <w:basedOn w:val="Normal"/>
    <w:uiPriority w:val="34"/>
    <w:qFormat/>
    <w:rsid w:val="00765C61"/>
    <w:pPr>
      <w:ind w:left="720"/>
      <w:contextualSpacing/>
    </w:pPr>
  </w:style>
  <w:style w:type="paragraph" w:styleId="Header">
    <w:name w:val="header"/>
    <w:basedOn w:val="Normal"/>
    <w:link w:val="HeaderChar"/>
    <w:uiPriority w:val="99"/>
    <w:unhideWhenUsed/>
    <w:rsid w:val="00EA0E9D"/>
    <w:pPr>
      <w:tabs>
        <w:tab w:val="center" w:pos="4680"/>
        <w:tab w:val="right" w:pos="9360"/>
      </w:tabs>
    </w:pPr>
  </w:style>
  <w:style w:type="character" w:customStyle="1" w:styleId="HeaderChar">
    <w:name w:val="Header Char"/>
    <w:basedOn w:val="DefaultParagraphFont"/>
    <w:link w:val="Header"/>
    <w:uiPriority w:val="99"/>
    <w:rsid w:val="00EA0E9D"/>
    <w:rPr>
      <w:sz w:val="24"/>
    </w:rPr>
  </w:style>
  <w:style w:type="paragraph" w:styleId="Footer">
    <w:name w:val="footer"/>
    <w:basedOn w:val="Normal"/>
    <w:link w:val="FooterChar"/>
    <w:uiPriority w:val="99"/>
    <w:unhideWhenUsed/>
    <w:rsid w:val="00EA0E9D"/>
    <w:pPr>
      <w:tabs>
        <w:tab w:val="center" w:pos="4680"/>
        <w:tab w:val="right" w:pos="9360"/>
      </w:tabs>
    </w:pPr>
  </w:style>
  <w:style w:type="character" w:customStyle="1" w:styleId="FooterChar">
    <w:name w:val="Footer Char"/>
    <w:basedOn w:val="DefaultParagraphFont"/>
    <w:link w:val="Footer"/>
    <w:uiPriority w:val="99"/>
    <w:rsid w:val="00EA0E9D"/>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rPr>
  </w:style>
  <w:style w:type="table" w:styleId="TableGrid">
    <w:name w:val="Table Grid"/>
    <w:basedOn w:val="TableNormal"/>
    <w:uiPriority w:val="59"/>
    <w:rsid w:val="00C64A7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81BD9"/>
    <w:rPr>
      <w:rFonts w:ascii="Tahoma" w:hAnsi="Tahoma" w:cs="Tahoma"/>
      <w:sz w:val="16"/>
      <w:szCs w:val="16"/>
    </w:rPr>
  </w:style>
  <w:style w:type="character" w:customStyle="1" w:styleId="BalloonTextChar">
    <w:name w:val="Balloon Text Char"/>
    <w:basedOn w:val="DefaultParagraphFont"/>
    <w:link w:val="BalloonText"/>
    <w:uiPriority w:val="99"/>
    <w:semiHidden/>
    <w:rsid w:val="00E81BD9"/>
    <w:rPr>
      <w:rFonts w:ascii="Tahoma" w:hAnsi="Tahoma" w:cs="Tahoma"/>
      <w:sz w:val="16"/>
      <w:szCs w:val="16"/>
    </w:rPr>
  </w:style>
  <w:style w:type="paragraph" w:styleId="FootnoteText">
    <w:name w:val="footnote text"/>
    <w:basedOn w:val="Normal"/>
    <w:link w:val="FootnoteTextChar"/>
    <w:uiPriority w:val="99"/>
    <w:semiHidden/>
    <w:unhideWhenUsed/>
    <w:rsid w:val="00446EF4"/>
    <w:rPr>
      <w:sz w:val="20"/>
    </w:rPr>
  </w:style>
  <w:style w:type="character" w:customStyle="1" w:styleId="FootnoteTextChar">
    <w:name w:val="Footnote Text Char"/>
    <w:basedOn w:val="DefaultParagraphFont"/>
    <w:link w:val="FootnoteText"/>
    <w:uiPriority w:val="99"/>
    <w:semiHidden/>
    <w:rsid w:val="00446EF4"/>
  </w:style>
  <w:style w:type="character" w:styleId="FootnoteReference">
    <w:name w:val="footnote reference"/>
    <w:basedOn w:val="DefaultParagraphFont"/>
    <w:uiPriority w:val="99"/>
    <w:semiHidden/>
    <w:unhideWhenUsed/>
    <w:rsid w:val="00446EF4"/>
    <w:rPr>
      <w:vertAlign w:val="superscript"/>
    </w:rPr>
  </w:style>
  <w:style w:type="character" w:styleId="Hyperlink">
    <w:name w:val="Hyperlink"/>
    <w:basedOn w:val="DefaultParagraphFont"/>
    <w:uiPriority w:val="99"/>
    <w:unhideWhenUsed/>
    <w:rsid w:val="00446EF4"/>
    <w:rPr>
      <w:color w:val="0000FF" w:themeColor="hyperlink"/>
      <w:u w:val="single"/>
    </w:rPr>
  </w:style>
  <w:style w:type="paragraph" w:styleId="ListParagraph">
    <w:name w:val="List Paragraph"/>
    <w:basedOn w:val="Normal"/>
    <w:uiPriority w:val="34"/>
    <w:qFormat/>
    <w:rsid w:val="00765C61"/>
    <w:pPr>
      <w:ind w:left="720"/>
      <w:contextualSpacing/>
    </w:pPr>
  </w:style>
  <w:style w:type="paragraph" w:styleId="Header">
    <w:name w:val="header"/>
    <w:basedOn w:val="Normal"/>
    <w:link w:val="HeaderChar"/>
    <w:uiPriority w:val="99"/>
    <w:unhideWhenUsed/>
    <w:rsid w:val="00EA0E9D"/>
    <w:pPr>
      <w:tabs>
        <w:tab w:val="center" w:pos="4680"/>
        <w:tab w:val="right" w:pos="9360"/>
      </w:tabs>
    </w:pPr>
  </w:style>
  <w:style w:type="character" w:customStyle="1" w:styleId="HeaderChar">
    <w:name w:val="Header Char"/>
    <w:basedOn w:val="DefaultParagraphFont"/>
    <w:link w:val="Header"/>
    <w:uiPriority w:val="99"/>
    <w:rsid w:val="00EA0E9D"/>
    <w:rPr>
      <w:sz w:val="24"/>
    </w:rPr>
  </w:style>
  <w:style w:type="paragraph" w:styleId="Footer">
    <w:name w:val="footer"/>
    <w:basedOn w:val="Normal"/>
    <w:link w:val="FooterChar"/>
    <w:uiPriority w:val="99"/>
    <w:unhideWhenUsed/>
    <w:rsid w:val="00EA0E9D"/>
    <w:pPr>
      <w:tabs>
        <w:tab w:val="center" w:pos="4680"/>
        <w:tab w:val="right" w:pos="9360"/>
      </w:tabs>
    </w:pPr>
  </w:style>
  <w:style w:type="character" w:customStyle="1" w:styleId="FooterChar">
    <w:name w:val="Footer Char"/>
    <w:basedOn w:val="DefaultParagraphFont"/>
    <w:link w:val="Footer"/>
    <w:uiPriority w:val="99"/>
    <w:rsid w:val="00EA0E9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rc-associates.net/gno-profile"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jgallati@yahoo.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H:\SvcRes\Templates\shar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share.dot</Template>
  <TotalTime>1</TotalTime>
  <Pages>2</Pages>
  <Words>668</Words>
  <Characters>3809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This is a blank document using the “share</vt:lpstr>
    </vt:vector>
  </TitlesOfParts>
  <Company>Microsoft</Company>
  <LinksUpToDate>false</LinksUpToDate>
  <CharactersWithSpaces>4469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is a blank document using the “share</dc:title>
  <dc:creator>Robert J Gallati</dc:creator>
  <cp:lastModifiedBy>Robert J Gallati</cp:lastModifiedBy>
  <cp:revision>3</cp:revision>
  <cp:lastPrinted>2014-05-05T16:53:00Z</cp:lastPrinted>
  <dcterms:created xsi:type="dcterms:W3CDTF">2014-05-05T18:45:00Z</dcterms:created>
  <dcterms:modified xsi:type="dcterms:W3CDTF">2014-05-05T18:45:00Z</dcterms:modified>
</cp:coreProperties>
</file>