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F7" w:rsidRDefault="000D56F7" w:rsidP="000D56F7">
      <w:pPr>
        <w:rPr>
          <w:sz w:val="28"/>
          <w:szCs w:val="28"/>
        </w:rPr>
      </w:pPr>
      <w:bookmarkStart w:id="0" w:name="_GoBack"/>
      <w:bookmarkEnd w:id="0"/>
      <w:r w:rsidRPr="00714787">
        <w:rPr>
          <w:sz w:val="28"/>
          <w:szCs w:val="28"/>
        </w:rPr>
        <w:t>Notes on</w:t>
      </w:r>
      <w:r>
        <w:rPr>
          <w:sz w:val="28"/>
          <w:szCs w:val="28"/>
        </w:rPr>
        <w:t xml:space="preserve"> Prevention Workgroup Meeting 2/1/13</w:t>
      </w:r>
    </w:p>
    <w:p w:rsidR="000D56F7" w:rsidRDefault="000D56F7" w:rsidP="000D56F7">
      <w:r>
        <w:t>Meeting was held at Healing Hearts on Airline beginning at 10:30 am</w:t>
      </w:r>
    </w:p>
    <w:p w:rsidR="000D56F7" w:rsidRDefault="000D56F7" w:rsidP="000D56F7">
      <w:r>
        <w:t xml:space="preserve">In attendance - Donna Betzer, Freddie Landry, Joyce Bracey, Pat Thomas, Dan Schneider, Bob Gallati, Sr. Mary Heenan, Terri Smith, Lauren Carson, Javonda Nix, </w:t>
      </w:r>
      <w:r w:rsidR="003F19CD">
        <w:t>Marguerite Redwine, Richard LaP</w:t>
      </w:r>
      <w:r>
        <w:t>ratt</w:t>
      </w:r>
    </w:p>
    <w:p w:rsidR="0050623A" w:rsidRDefault="000D56F7" w:rsidP="00070E96">
      <w:r>
        <w:br/>
        <w:t xml:space="preserve">To begin, the group reviewed the prioritized messaging from the last meeting. </w:t>
      </w:r>
      <w:r w:rsidR="001D66C0">
        <w:t xml:space="preserve"> </w:t>
      </w:r>
      <w:r>
        <w:t xml:space="preserve">Discussion was had regarding the need to include other substances in future </w:t>
      </w:r>
      <w:r w:rsidR="001D66C0">
        <w:t xml:space="preserve">discussions as the previous meeting </w:t>
      </w:r>
      <w:r>
        <w:t>focused on</w:t>
      </w:r>
      <w:r w:rsidR="001D66C0">
        <w:t xml:space="preserve"> alcohol</w:t>
      </w:r>
      <w:r>
        <w:t xml:space="preserve"> (</w:t>
      </w:r>
      <w:r w:rsidR="0050623A">
        <w:t>including prescription drugs</w:t>
      </w:r>
      <w:r>
        <w:t xml:space="preserve"> such as </w:t>
      </w:r>
      <w:r w:rsidR="003F19CD">
        <w:t>Oxycodone, Vicodi</w:t>
      </w:r>
      <w:r w:rsidR="00F32274">
        <w:t>n,</w:t>
      </w:r>
      <w:r w:rsidR="0050623A">
        <w:t xml:space="preserve"> Hydrocodone).   </w:t>
      </w:r>
      <w:r>
        <w:t xml:space="preserve">Mention was made that the coroner acknowledged that </w:t>
      </w:r>
      <w:r w:rsidR="00F32274" w:rsidRPr="000D56F7">
        <w:rPr>
          <w:u w:val="single"/>
        </w:rPr>
        <w:t>in a particular month</w:t>
      </w:r>
      <w:r w:rsidR="00F32274">
        <w:t xml:space="preserve"> </w:t>
      </w:r>
      <w:r>
        <w:t>over 70% of deaths in New Orleans were</w:t>
      </w:r>
      <w:r w:rsidR="00F32274">
        <w:t xml:space="preserve"> due to prescription drugs.</w:t>
      </w:r>
      <w:r>
        <w:t xml:space="preserve">  Although this cannot be generalized, it means </w:t>
      </w:r>
      <w:r w:rsidR="001D66C0">
        <w:t>prescription drugs are</w:t>
      </w:r>
      <w:r>
        <w:t xml:space="preserve"> a significant threat that needs to be included in messaging.</w:t>
      </w:r>
    </w:p>
    <w:p w:rsidR="007D1C71" w:rsidRDefault="000D56F7" w:rsidP="00070E96">
      <w:r>
        <w:t xml:space="preserve">Participants acknowledged that we must hold </w:t>
      </w:r>
      <w:r w:rsidR="007D1C71">
        <w:t>professionals accoun</w:t>
      </w:r>
      <w:r>
        <w:t xml:space="preserve">table for some of the effects of </w:t>
      </w:r>
      <w:r w:rsidR="007D1C71">
        <w:t>prescription drugs (i.e. innocent deaths)</w:t>
      </w:r>
      <w:r>
        <w:t xml:space="preserve">. </w:t>
      </w:r>
    </w:p>
    <w:p w:rsidR="00F32274" w:rsidRDefault="007D1C71" w:rsidP="007D1C71">
      <w:pPr>
        <w:pStyle w:val="ListParagraph"/>
        <w:numPr>
          <w:ilvl w:val="0"/>
          <w:numId w:val="4"/>
        </w:numPr>
      </w:pPr>
      <w:r>
        <w:t xml:space="preserve">Currently </w:t>
      </w:r>
      <w:r w:rsidR="00F32274">
        <w:t xml:space="preserve">Congress discussing pharmaceuticals companies </w:t>
      </w:r>
      <w:r>
        <w:t xml:space="preserve">responsibility </w:t>
      </w:r>
      <w:r w:rsidR="00F32274">
        <w:t>for environmental damage of prescription drugs.</w:t>
      </w:r>
    </w:p>
    <w:p w:rsidR="005A171A" w:rsidRDefault="007D4ABB" w:rsidP="00070E96">
      <w:pPr>
        <w:pStyle w:val="ListParagraph"/>
        <w:numPr>
          <w:ilvl w:val="0"/>
          <w:numId w:val="4"/>
        </w:numPr>
      </w:pPr>
      <w:r>
        <w:t>Must include dent</w:t>
      </w:r>
      <w:r w:rsidR="007D1C71">
        <w:t xml:space="preserve">ist and doctors as targets of coalition both to bring to </w:t>
      </w:r>
      <w:r>
        <w:t xml:space="preserve">prevention workgroup </w:t>
      </w:r>
      <w:r w:rsidR="007D1C71">
        <w:t>table and to educate about the effects of what they are prescribing.</w:t>
      </w:r>
      <w:r w:rsidR="005A171A">
        <w:t xml:space="preserve"> </w:t>
      </w:r>
    </w:p>
    <w:p w:rsidR="001D66C0" w:rsidRDefault="001D66C0" w:rsidP="00070E96"/>
    <w:p w:rsidR="005A171A" w:rsidRDefault="007D1C71" w:rsidP="00070E96">
      <w:r>
        <w:t xml:space="preserve">The group moved forward to discuss </w:t>
      </w:r>
      <w:r w:rsidR="005A171A">
        <w:t>Goal 4</w:t>
      </w:r>
      <w:r w:rsidR="001D66C0">
        <w:t xml:space="preserve"> of</w:t>
      </w:r>
      <w:r>
        <w:t xml:space="preserve"> the Prevention Strategy</w:t>
      </w:r>
      <w:r w:rsidR="005A171A">
        <w:t xml:space="preserve"> </w:t>
      </w:r>
    </w:p>
    <w:p w:rsidR="005A171A" w:rsidRDefault="007D1C71" w:rsidP="00070E96">
      <w:r>
        <w:t>Discussion was had to further discuss the meaning of “Cadre of P</w:t>
      </w:r>
      <w:r w:rsidR="005A171A">
        <w:t>rofessionals</w:t>
      </w:r>
      <w:r>
        <w:t>”</w:t>
      </w:r>
      <w:r w:rsidR="007D4ABB">
        <w:t xml:space="preserve"> as it is stated in Goal 4.a.</w:t>
      </w:r>
      <w:r w:rsidR="001D66C0">
        <w:t xml:space="preserve">  Since</w:t>
      </w:r>
      <w:r w:rsidR="007D4ABB">
        <w:t xml:space="preserve"> a licensing/credentialing</w:t>
      </w:r>
      <w:r>
        <w:t xml:space="preserve"> program already exists at the state</w:t>
      </w:r>
      <w:r w:rsidR="001D66C0">
        <w:t>,</w:t>
      </w:r>
      <w:r>
        <w:t xml:space="preserve"> it was determined that this would not be translated as</w:t>
      </w:r>
      <w:r w:rsidR="005A171A">
        <w:t xml:space="preserve"> “prevention </w:t>
      </w:r>
      <w:r>
        <w:t>professionals</w:t>
      </w:r>
      <w:r w:rsidR="001D66C0">
        <w:t>,</w:t>
      </w:r>
      <w:r>
        <w:t>” but rather those</w:t>
      </w:r>
      <w:r w:rsidR="005A171A">
        <w:t xml:space="preserve"> interested in speaking and </w:t>
      </w:r>
      <w:r w:rsidR="00F605C5">
        <w:t>carrying forwa</w:t>
      </w:r>
      <w:r>
        <w:t>rd our messaging</w:t>
      </w:r>
      <w:r w:rsidR="00F605C5">
        <w:t xml:space="preserve"> to small groups.   </w:t>
      </w:r>
      <w:r>
        <w:t>Consider the words “P</w:t>
      </w:r>
      <w:r w:rsidR="00F605C5">
        <w:t>revention advocates/activists</w:t>
      </w:r>
      <w:r w:rsidR="001D66C0">
        <w:t xml:space="preserve">” opposed to </w:t>
      </w:r>
      <w:r w:rsidR="00F605C5">
        <w:t>credentialed</w:t>
      </w:r>
      <w:r>
        <w:t xml:space="preserve"> professionals</w:t>
      </w:r>
      <w:r w:rsidR="00F605C5">
        <w:t xml:space="preserve">.  </w:t>
      </w:r>
      <w:r w:rsidR="005A171A">
        <w:t xml:space="preserve"> </w:t>
      </w:r>
      <w:r w:rsidR="00F605C5">
        <w:t xml:space="preserve"> </w:t>
      </w:r>
    </w:p>
    <w:p w:rsidR="007D1C71" w:rsidRDefault="007D4ABB" w:rsidP="00070E96">
      <w:r>
        <w:t>Action steps for 4.a.</w:t>
      </w:r>
      <w:r w:rsidR="007D1C71">
        <w:t xml:space="preserve"> included:</w:t>
      </w:r>
    </w:p>
    <w:p w:rsidR="007D1C71" w:rsidRDefault="007D1C71" w:rsidP="00070E96">
      <w:pPr>
        <w:pStyle w:val="ListParagraph"/>
        <w:numPr>
          <w:ilvl w:val="0"/>
          <w:numId w:val="5"/>
        </w:numPr>
      </w:pPr>
      <w:r>
        <w:t>Development of w</w:t>
      </w:r>
      <w:r w:rsidR="00F605C5">
        <w:t>orkshop</w:t>
      </w:r>
      <w:r w:rsidR="007D4ABB">
        <w:t>/seminar</w:t>
      </w:r>
      <w:r w:rsidR="00F605C5">
        <w:t xml:space="preserve"> </w:t>
      </w:r>
      <w:r w:rsidR="001D66C0">
        <w:t xml:space="preserve">series </w:t>
      </w:r>
      <w:r w:rsidR="00F605C5">
        <w:t>to help train advocates</w:t>
      </w:r>
      <w:r>
        <w:t xml:space="preserve">.  Could include local and outside expertise and experience as well as a sharing of information recently gathered at conferences which coalition members attend. </w:t>
      </w:r>
      <w:r w:rsidR="00F605C5">
        <w:t xml:space="preserve"> </w:t>
      </w:r>
    </w:p>
    <w:p w:rsidR="007D4ABB" w:rsidRDefault="007D4ABB" w:rsidP="00070E96">
      <w:pPr>
        <w:pStyle w:val="ListParagraph"/>
        <w:numPr>
          <w:ilvl w:val="0"/>
          <w:numId w:val="5"/>
        </w:numPr>
      </w:pPr>
      <w:r>
        <w:t>Series could be quarterly in first year with annual “conference” to follow</w:t>
      </w:r>
    </w:p>
    <w:p w:rsidR="007D1C71" w:rsidRDefault="0027287C" w:rsidP="00070E96">
      <w:pPr>
        <w:pStyle w:val="ListParagraph"/>
        <w:numPr>
          <w:ilvl w:val="0"/>
          <w:numId w:val="5"/>
        </w:numPr>
      </w:pPr>
      <w:r>
        <w:t xml:space="preserve">Draft elevator </w:t>
      </w:r>
      <w:r w:rsidR="007D1C71">
        <w:t xml:space="preserve">pitch of prevention message – </w:t>
      </w:r>
      <w:r>
        <w:t xml:space="preserve">bullet points </w:t>
      </w:r>
      <w:r w:rsidR="007D1C71">
        <w:t xml:space="preserve">from </w:t>
      </w:r>
      <w:r>
        <w:t>speakers bureau</w:t>
      </w:r>
    </w:p>
    <w:p w:rsidR="0027287C" w:rsidRDefault="0027287C" w:rsidP="00070E96">
      <w:pPr>
        <w:pStyle w:val="ListParagraph"/>
        <w:numPr>
          <w:ilvl w:val="0"/>
          <w:numId w:val="5"/>
        </w:numPr>
      </w:pPr>
      <w:r>
        <w:t xml:space="preserve">Capture </w:t>
      </w:r>
      <w:r w:rsidR="007D1C71">
        <w:t>additional advocates</w:t>
      </w:r>
      <w:r w:rsidR="007D4ABB">
        <w:t>/</w:t>
      </w:r>
      <w:r w:rsidR="007D1C71">
        <w:t>activist from small group meetings</w:t>
      </w:r>
    </w:p>
    <w:p w:rsidR="007D4ABB" w:rsidRDefault="007D4ABB" w:rsidP="00070E96">
      <w:pPr>
        <w:pStyle w:val="ListParagraph"/>
        <w:numPr>
          <w:ilvl w:val="0"/>
          <w:numId w:val="5"/>
        </w:numPr>
      </w:pPr>
      <w:r>
        <w:t>Add social workers and counselors from schools and senior centers to allow messaging to naturally expand to “across the lifespan”</w:t>
      </w:r>
    </w:p>
    <w:p w:rsidR="002D70C8" w:rsidRDefault="002D70C8" w:rsidP="00070E96"/>
    <w:p w:rsidR="002D70C8" w:rsidRDefault="007D4ABB" w:rsidP="00070E96">
      <w:r>
        <w:lastRenderedPageBreak/>
        <w:t xml:space="preserve">Action step for 4.b. is to gather existing resources and look for gaps that may exist.  Group also discussed looking at what the tobacco industry did as a public health message and </w:t>
      </w:r>
      <w:r w:rsidR="001D66C0">
        <w:t>to see</w:t>
      </w:r>
      <w:r w:rsidR="003F19CD">
        <w:t xml:space="preserve"> if</w:t>
      </w:r>
      <w:r>
        <w:t xml:space="preserve"> there are lessons to be learned from this public health campaign</w:t>
      </w:r>
      <w:r w:rsidR="002D70C8">
        <w:t xml:space="preserve"> to inform our group </w:t>
      </w:r>
    </w:p>
    <w:p w:rsidR="003F19CD" w:rsidRDefault="007D4ABB" w:rsidP="00070E96">
      <w:r>
        <w:t>Action step for 4.c. included a discussion from VIA link.org which has developed a directory of local resources</w:t>
      </w:r>
      <w:r w:rsidR="003F19CD">
        <w:t xml:space="preserve"> that can be sorted by resource</w:t>
      </w:r>
      <w:r w:rsidR="001D66C0">
        <w:t xml:space="preserve"> type, services provided </w:t>
      </w:r>
      <w:r w:rsidR="003F19CD">
        <w:t>and coverage area</w:t>
      </w:r>
      <w:r>
        <w:t xml:space="preserve">.  </w:t>
      </w:r>
    </w:p>
    <w:p w:rsidR="002D70C8" w:rsidRDefault="003F19CD" w:rsidP="003F19CD">
      <w:pPr>
        <w:pStyle w:val="ListParagraph"/>
        <w:numPr>
          <w:ilvl w:val="0"/>
          <w:numId w:val="6"/>
        </w:numPr>
      </w:pPr>
      <w:r>
        <w:t xml:space="preserve">Many </w:t>
      </w:r>
      <w:r w:rsidR="007D4ABB">
        <w:t>prevention resources are missing but VIA would include in their directory</w:t>
      </w:r>
      <w:r>
        <w:t xml:space="preserve"> if data was provided</w:t>
      </w:r>
      <w:r w:rsidR="007D4ABB">
        <w:t xml:space="preserve">. </w:t>
      </w:r>
    </w:p>
    <w:p w:rsidR="003F19CD" w:rsidRDefault="003F19CD" w:rsidP="003F19CD">
      <w:pPr>
        <w:pStyle w:val="ListParagraph"/>
        <w:numPr>
          <w:ilvl w:val="0"/>
          <w:numId w:val="6"/>
        </w:numPr>
      </w:pPr>
      <w:r>
        <w:t xml:space="preserve">Workgroup to look at multiple surveys and begin disseminating a survey </w:t>
      </w:r>
      <w:r w:rsidR="001D66C0">
        <w:t>to prevention resources to be</w:t>
      </w:r>
      <w:r>
        <w:t xml:space="preserve"> complied by VIA Link 2-1-1.</w:t>
      </w:r>
    </w:p>
    <w:p w:rsidR="003F19CD" w:rsidRDefault="003F19CD" w:rsidP="003F19CD"/>
    <w:p w:rsidR="003F19CD" w:rsidRDefault="001D66C0" w:rsidP="003F19CD">
      <w:r>
        <w:t>The next meeting will</w:t>
      </w:r>
      <w:r w:rsidR="003F19CD">
        <w:t xml:space="preserve"> be decided by Doodle Poll.  At this next meeting subgroups will be formed to further discuss action steps for Goals 2 and 4.</w:t>
      </w:r>
    </w:p>
    <w:p w:rsidR="009C4B7E" w:rsidRDefault="009C4B7E" w:rsidP="00070E96"/>
    <w:p w:rsidR="009C4B7E" w:rsidRDefault="009C4B7E" w:rsidP="00070E96"/>
    <w:p w:rsidR="002D70C8" w:rsidRDefault="002D70C8" w:rsidP="00070E96"/>
    <w:p w:rsidR="00F32274" w:rsidRPr="003D046F" w:rsidRDefault="00F32274" w:rsidP="00070E96">
      <w:r>
        <w:t xml:space="preserve"> </w:t>
      </w:r>
    </w:p>
    <w:sectPr w:rsidR="00F32274" w:rsidRPr="003D046F" w:rsidSect="00E9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AF0"/>
    <w:multiLevelType w:val="hybridMultilevel"/>
    <w:tmpl w:val="DE3C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2383C"/>
    <w:multiLevelType w:val="hybridMultilevel"/>
    <w:tmpl w:val="3B6AD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4279C"/>
    <w:multiLevelType w:val="hybridMultilevel"/>
    <w:tmpl w:val="7BA4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86532"/>
    <w:multiLevelType w:val="hybridMultilevel"/>
    <w:tmpl w:val="DDF21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ED0EC0"/>
    <w:multiLevelType w:val="hybridMultilevel"/>
    <w:tmpl w:val="0F20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46D90"/>
    <w:multiLevelType w:val="hybridMultilevel"/>
    <w:tmpl w:val="D686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C498B"/>
    <w:multiLevelType w:val="hybridMultilevel"/>
    <w:tmpl w:val="5BF2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B177B"/>
    <w:multiLevelType w:val="hybridMultilevel"/>
    <w:tmpl w:val="22FE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747C1"/>
    <w:multiLevelType w:val="hybridMultilevel"/>
    <w:tmpl w:val="E93C52B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774F59A5"/>
    <w:multiLevelType w:val="hybridMultilevel"/>
    <w:tmpl w:val="9348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1906FE"/>
    <w:multiLevelType w:val="hybridMultilevel"/>
    <w:tmpl w:val="CEC0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08"/>
    <w:rsid w:val="00070E96"/>
    <w:rsid w:val="00081C0C"/>
    <w:rsid w:val="000C6532"/>
    <w:rsid w:val="000D56F7"/>
    <w:rsid w:val="000F499B"/>
    <w:rsid w:val="00144A61"/>
    <w:rsid w:val="001D66C0"/>
    <w:rsid w:val="00214E2D"/>
    <w:rsid w:val="0027287C"/>
    <w:rsid w:val="00281B4E"/>
    <w:rsid w:val="002D70C8"/>
    <w:rsid w:val="00376D08"/>
    <w:rsid w:val="003D046F"/>
    <w:rsid w:val="003F19CD"/>
    <w:rsid w:val="00475C66"/>
    <w:rsid w:val="0050623A"/>
    <w:rsid w:val="005A171A"/>
    <w:rsid w:val="005B3803"/>
    <w:rsid w:val="00714787"/>
    <w:rsid w:val="00784E29"/>
    <w:rsid w:val="007927BB"/>
    <w:rsid w:val="007D1C71"/>
    <w:rsid w:val="007D4ABB"/>
    <w:rsid w:val="00901090"/>
    <w:rsid w:val="00994C4F"/>
    <w:rsid w:val="009C4B7E"/>
    <w:rsid w:val="009D11F1"/>
    <w:rsid w:val="00AA1DCC"/>
    <w:rsid w:val="00AA6019"/>
    <w:rsid w:val="00BF7864"/>
    <w:rsid w:val="00CA5419"/>
    <w:rsid w:val="00CB0DFA"/>
    <w:rsid w:val="00E00D34"/>
    <w:rsid w:val="00E21290"/>
    <w:rsid w:val="00E9469D"/>
    <w:rsid w:val="00E97E8D"/>
    <w:rsid w:val="00EB48E6"/>
    <w:rsid w:val="00F10F74"/>
    <w:rsid w:val="00F32274"/>
    <w:rsid w:val="00F605C5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090"/>
    <w:pPr>
      <w:ind w:left="720"/>
      <w:contextualSpacing/>
    </w:pPr>
  </w:style>
  <w:style w:type="character" w:customStyle="1" w:styleId="st1">
    <w:name w:val="st1"/>
    <w:basedOn w:val="DefaultParagraphFont"/>
    <w:rsid w:val="003D0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090"/>
    <w:pPr>
      <w:ind w:left="720"/>
      <w:contextualSpacing/>
    </w:pPr>
  </w:style>
  <w:style w:type="character" w:customStyle="1" w:styleId="st1">
    <w:name w:val="st1"/>
    <w:basedOn w:val="DefaultParagraphFont"/>
    <w:rsid w:val="003D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HLC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Betzer</dc:creator>
  <cp:lastModifiedBy>Robert J Gallati</cp:lastModifiedBy>
  <cp:revision>3</cp:revision>
  <cp:lastPrinted>2013-01-18T14:33:00Z</cp:lastPrinted>
  <dcterms:created xsi:type="dcterms:W3CDTF">2013-06-26T02:39:00Z</dcterms:created>
  <dcterms:modified xsi:type="dcterms:W3CDTF">2013-06-26T02:40:00Z</dcterms:modified>
</cp:coreProperties>
</file>